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5008" w14:textId="77777777" w:rsidR="00B572B3" w:rsidRDefault="00B572B3" w:rsidP="00B572B3">
      <w:pPr>
        <w:pStyle w:val="HeaderFooter"/>
      </w:pPr>
    </w:p>
    <w:p w14:paraId="736DBE1A" w14:textId="77777777" w:rsidR="00EA24A2" w:rsidRDefault="00EA24A2" w:rsidP="00EA24A2">
      <w:pPr>
        <w:pStyle w:val="HeaderFooter"/>
        <w:jc w:val="right"/>
        <w:rPr>
          <w:b/>
          <w:sz w:val="32"/>
          <w:szCs w:val="32"/>
        </w:rPr>
      </w:pPr>
    </w:p>
    <w:p w14:paraId="73FF389C" w14:textId="012CD84B" w:rsidR="00DE0103" w:rsidRPr="00DE0103" w:rsidRDefault="00B572B3" w:rsidP="00DE0103">
      <w:pPr>
        <w:pStyle w:val="HeaderFooter"/>
        <w:rPr>
          <w:b/>
        </w:rPr>
      </w:pPr>
      <w:r w:rsidRPr="00EA24A2">
        <w:rPr>
          <w:rFonts w:ascii="Helvetica Neue" w:hAnsi="Helvetica Neue"/>
          <w:noProof/>
        </w:rPr>
        <w:drawing>
          <wp:anchor distT="152400" distB="152400" distL="152400" distR="152400" simplePos="0" relativeHeight="251662336" behindDoc="0" locked="0" layoutInCell="1" allowOverlap="1" wp14:anchorId="5409370D" wp14:editId="0091C9F7">
            <wp:simplePos x="0" y="0"/>
            <wp:positionH relativeFrom="margin">
              <wp:posOffset>4446576</wp:posOffset>
            </wp:positionH>
            <wp:positionV relativeFrom="page">
              <wp:posOffset>914400</wp:posOffset>
            </wp:positionV>
            <wp:extent cx="1490655" cy="248164"/>
            <wp:effectExtent l="0" t="0" r="0" b="0"/>
            <wp:wrapThrough wrapText="bothSides" distL="152400" distR="152400">
              <wp:wrapPolygon edited="1">
                <wp:start x="0" y="0"/>
                <wp:lineTo x="0" y="21590"/>
                <wp:lineTo x="21600" y="2159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RRA WRITTEN OUT STACKED_Horizontal Main Logo_full titl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7142" t="61308" r="7142" b="24422"/>
                    <a:stretch>
                      <a:fillRect/>
                    </a:stretch>
                  </pic:blipFill>
                  <pic:spPr>
                    <a:xfrm>
                      <a:off x="0" y="0"/>
                      <a:ext cx="1490655" cy="248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B0FBF" w:rsidRPr="00EA24A2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1234983" wp14:editId="223E585C">
                <wp:simplePos x="0" y="0"/>
                <wp:positionH relativeFrom="page">
                  <wp:posOffset>1366520</wp:posOffset>
                </wp:positionH>
                <wp:positionV relativeFrom="page">
                  <wp:posOffset>9144000</wp:posOffset>
                </wp:positionV>
                <wp:extent cx="5189220" cy="45593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C58C" w14:textId="77777777" w:rsidR="002835E6" w:rsidRDefault="00B572B3">
                            <w:pPr>
                              <w:pStyle w:val="Body"/>
                              <w:jc w:val="center"/>
                              <w:rPr>
                                <w:color w:val="004A9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GROWING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TEACHERS FOR </w:t>
                            </w: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SOUTH CAROLINA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color w:val="004A97"/>
                                </w:rPr>
                                <w:t>CERRA.ORG</w:t>
                              </w:r>
                            </w:hyperlink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@CERRASC</w:t>
                            </w:r>
                          </w:p>
                          <w:p w14:paraId="05B569D3" w14:textId="77777777" w:rsidR="002835E6" w:rsidRDefault="00B572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004A97"/>
                                <w:sz w:val="15"/>
                                <w:szCs w:val="15"/>
                              </w:rPr>
                              <w:t>Stewart House at Winthrop University • Rock Hill, SC 29733 • P: 803.323.4032 or 800.476.2387 • F: 803.323.4044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7.6pt;margin-top:10in;width:408.6pt;height:35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4uY7ACAACxBQAADgAAAGRycy9lMm9Eb2MueG1srFTbbtQwEH1H4h8sv6e51HtJ1GzV7m4QUoGK&#10;wgd4Y2djkdjB9m62IP6dsbPX9gUBebBsz/jM5ZzMze2ubdCWayOUzHF8FWHEZamYkOscf/1SBFOM&#10;jKWS0UZJnuNnbvDt7O2bm77LeKJq1TCuEYBIk/VdjmtruywMTVnzlpor1XEJxkrpllo46nXINO0B&#10;vW3CJIrGYa8067QquTFwuxiMeObxq4qX9lNVGW5Rk2PIzfpV+3Xl1nB2Q7O1pl0tyn0a9C+yaKmQ&#10;EPQItaCWoo0Wr6BaUWplVGWvStWGqqpEyX0NUE0cvajmqaYd97VAc0x3bJP5f7Dlx+2jRoIBdxhJ&#10;2gJFn6FpVK4bjhLXnr4zGXg9dY/aFWi6B1V+M0iqeQ1e/E5r1decMkgqdv7hxQN3MPAUrfoPigE6&#10;3VjlO7WrdOsAoQdo5wl5PhLCdxaVcDmKp2mSAG8l2MholF57xkKaHV532th3XLXIbXKsIXePTrcP&#10;xrpsaHZwccGkKkTTeNIbeXEBjsMNxIanzuay8Bz+TKN0OV1OSUCS8TIgEWPBXTEnwbiIJ6PF9WI+&#10;X8S/XNyYZLVgjEsX5qCnmPwZX3tlD0o4KsqoRjAH51Iyer2aNxptKei58J/vOVhObuFlGr4JUMuL&#10;kuKERPdJGhTj6SQgFRkF6SSaBlGc3qfjiKRkUVyW9CAk//eSUA86SSZR5Gk6y/pFcZH/XhdHs1ZY&#10;GBmNaEESRyeaOQ0uJfPcWiqaYX/WC5f/qRfA94Fpr1gn0kHsdrfaAYpT7kqxZ9CuViAtUCHMOdjU&#10;Sv/AqIeZkWPzfUM1x6h5L0H/aUyIGzL+QEYTp1x9blmdW6gsASrHFqNhO7fDYNp0WqxriBT7Hkl1&#10;B/9MJbycT1nt/zSYC76o/Qxzg+f87L1Ok3b2GwAA//8DAFBLAwQUAAYACAAAACEAcyAW7eMAAAAO&#10;AQAADwAAAGRycy9kb3ducmV2LnhtbEyPwU7DMBBE70j8g7VIXBC1kyalCnGqgqASt7Zw4OjGSxwR&#10;2yF2m/Tv2Z7gtqN5mp0pV5Pt2AmH0HonIZkJYOhqr1vXSPh4f71fAgtROa0671DCGQOsquurUhXa&#10;j26Hp31sGIW4UCgJJsa+4DzUBq0KM9+jI+/LD1ZFkkPD9aBGCrcdT4VYcKtaRx+M6vHZYP29P1oJ&#10;+Pa03d6dzfzhZzPy3edLv15scilvb6b1I7CIU/yD4VKfqkNFnQ7+6HRgnYQ0yVNCycgyQasuiJin&#10;GbADXXmSLIFXJf8/o/oFAAD//wMAUEsBAi0AFAAGAAgAAAAhAOSZw8D7AAAA4QEAABMAAAAAAAAA&#10;AAAAAAAAAAAAAFtDb250ZW50X1R5cGVzXS54bWxQSwECLQAUAAYACAAAACEAI7Jq4dcAAACUAQAA&#10;CwAAAAAAAAAAAAAAAAAsAQAAX3JlbHMvLnJlbHNQSwECLQAUAAYACAAAACEAut4uY7ACAACxBQAA&#10;DgAAAAAAAAAAAAAAAAAsAgAAZHJzL2Uyb0RvYy54bWxQSwECLQAUAAYACAAAACEAcyAW7eMAAAAO&#10;AQAADwAAAAAAAAAAAAAAAAAIBQAAZHJzL2Rvd25yZXYueG1sUEsFBgAAAAAEAAQA8wAAABgGAAAA&#10;AA==&#10;" filled="f" stroked="f" strokeweight="1pt">
                <v:stroke miterlimit="4"/>
                <v:textbox>
                  <w:txbxContent>
                    <w:p w14:paraId="5466C58C" w14:textId="77777777" w:rsidR="002835E6" w:rsidRDefault="00B572B3">
                      <w:pPr>
                        <w:pStyle w:val="Body"/>
                        <w:jc w:val="center"/>
                        <w:rPr>
                          <w:color w:val="004A9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GROWING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TEACHERS FOR </w:t>
                      </w: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SOUTH CAROLINA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</w:t>
                      </w:r>
                      <w:hyperlink r:id="rId10" w:history="1">
                        <w:r>
                          <w:rPr>
                            <w:rStyle w:val="Hyperlink0"/>
                            <w:color w:val="004A97"/>
                          </w:rPr>
                          <w:t>CERRA.ORG</w:t>
                        </w:r>
                      </w:hyperlink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@CERRASC</w:t>
                      </w:r>
                    </w:p>
                    <w:p w14:paraId="05B569D3" w14:textId="77777777" w:rsidR="002835E6" w:rsidRDefault="00B572B3">
                      <w:pPr>
                        <w:pStyle w:val="Body"/>
                        <w:jc w:val="center"/>
                      </w:pPr>
                      <w:r>
                        <w:rPr>
                          <w:color w:val="004A97"/>
                          <w:sz w:val="15"/>
                          <w:szCs w:val="15"/>
                        </w:rPr>
                        <w:t>Stewart House at Winthrop University • Rock Hill, SC 29733 • P: 803.323.4032 or 800.476.2387 • F: 803.323.4044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A24A2">
        <w:rPr>
          <w:noProof/>
        </w:rPr>
        <w:drawing>
          <wp:anchor distT="152400" distB="152400" distL="152400" distR="152400" simplePos="0" relativeHeight="251660288" behindDoc="0" locked="0" layoutInCell="1" allowOverlap="1" wp14:anchorId="65DCC970" wp14:editId="6228B383">
            <wp:simplePos x="0" y="0"/>
            <wp:positionH relativeFrom="page">
              <wp:posOffset>5367337</wp:posOffset>
            </wp:positionH>
            <wp:positionV relativeFrom="page">
              <wp:posOffset>462359</wp:posOffset>
            </wp:positionV>
            <wp:extent cx="1490503" cy="452142"/>
            <wp:effectExtent l="0" t="0" r="0" b="0"/>
            <wp:wrapThrough wrapText="bothSides" distL="152400" distR="152400">
              <wp:wrapPolygon edited="1">
                <wp:start x="1076" y="341"/>
                <wp:lineTo x="1076" y="10599"/>
                <wp:lineTo x="1076" y="16324"/>
                <wp:lineTo x="1254" y="18107"/>
                <wp:lineTo x="1973" y="20458"/>
                <wp:lineTo x="4250" y="20856"/>
                <wp:lineTo x="4250" y="15338"/>
                <wp:lineTo x="4066" y="13367"/>
                <wp:lineTo x="3353" y="10997"/>
                <wp:lineTo x="1076" y="10599"/>
                <wp:lineTo x="1076" y="341"/>
                <wp:lineTo x="5567" y="341"/>
                <wp:lineTo x="4963" y="1725"/>
                <wp:lineTo x="4848" y="18694"/>
                <wp:lineTo x="5263" y="20458"/>
                <wp:lineTo x="6999" y="20856"/>
                <wp:lineTo x="7540" y="19472"/>
                <wp:lineTo x="7661" y="12172"/>
                <wp:lineTo x="6764" y="12968"/>
                <wp:lineTo x="6643" y="17500"/>
                <wp:lineTo x="5866" y="17500"/>
                <wp:lineTo x="5866" y="3697"/>
                <wp:lineTo x="6643" y="3697"/>
                <wp:lineTo x="6643" y="9025"/>
                <wp:lineTo x="7540" y="8229"/>
                <wp:lineTo x="7661" y="2522"/>
                <wp:lineTo x="7241" y="739"/>
                <wp:lineTo x="5567" y="341"/>
                <wp:lineTo x="8673" y="341"/>
                <wp:lineTo x="8075" y="1725"/>
                <wp:lineTo x="7960" y="18486"/>
                <wp:lineTo x="8374" y="20458"/>
                <wp:lineTo x="11129" y="20856"/>
                <wp:lineTo x="11670" y="19472"/>
                <wp:lineTo x="11785" y="12381"/>
                <wp:lineTo x="12745" y="12381"/>
                <wp:lineTo x="12745" y="18486"/>
                <wp:lineTo x="13165" y="20458"/>
                <wp:lineTo x="14540" y="20856"/>
                <wp:lineTo x="15138" y="19472"/>
                <wp:lineTo x="15259" y="12381"/>
                <wp:lineTo x="16156" y="12381"/>
                <wp:lineTo x="16213" y="18884"/>
                <wp:lineTo x="16633" y="20458"/>
                <wp:lineTo x="17950" y="20856"/>
                <wp:lineTo x="18370" y="20078"/>
                <wp:lineTo x="18606" y="17898"/>
                <wp:lineTo x="19388" y="17708"/>
                <wp:lineTo x="19624" y="20078"/>
                <wp:lineTo x="20464" y="21064"/>
                <wp:lineTo x="19923" y="2123"/>
                <wp:lineTo x="19624" y="739"/>
                <wp:lineTo x="19026" y="505"/>
                <wp:lineTo x="19026" y="9214"/>
                <wp:lineTo x="19267" y="14353"/>
                <wp:lineTo x="18790" y="14353"/>
                <wp:lineTo x="19026" y="9214"/>
                <wp:lineTo x="19026" y="505"/>
                <wp:lineTo x="18606" y="341"/>
                <wp:lineTo x="18249" y="1138"/>
                <wp:lineTo x="17651" y="17310"/>
                <wp:lineTo x="17231" y="17500"/>
                <wp:lineTo x="17231" y="12570"/>
                <wp:lineTo x="16932" y="10997"/>
                <wp:lineTo x="16932" y="10011"/>
                <wp:lineTo x="17053" y="2711"/>
                <wp:lineTo x="16633" y="739"/>
                <wp:lineTo x="15259" y="412"/>
                <wp:lineTo x="15259" y="3697"/>
                <wp:lineTo x="15977" y="3906"/>
                <wp:lineTo x="16035" y="8835"/>
                <wp:lineTo x="15259" y="9025"/>
                <wp:lineTo x="15259" y="3697"/>
                <wp:lineTo x="15259" y="412"/>
                <wp:lineTo x="14959" y="341"/>
                <wp:lineTo x="14361" y="1725"/>
                <wp:lineTo x="14241" y="17310"/>
                <wp:lineTo x="13821" y="17500"/>
                <wp:lineTo x="13763" y="12172"/>
                <wp:lineTo x="13464" y="10200"/>
                <wp:lineTo x="13585" y="2313"/>
                <wp:lineTo x="13165" y="739"/>
                <wp:lineTo x="11785" y="411"/>
                <wp:lineTo x="11785" y="3906"/>
                <wp:lineTo x="12567" y="3906"/>
                <wp:lineTo x="12567" y="8835"/>
                <wp:lineTo x="11785" y="9025"/>
                <wp:lineTo x="11785" y="3906"/>
                <wp:lineTo x="11785" y="411"/>
                <wp:lineTo x="11486" y="341"/>
                <wp:lineTo x="10887" y="1725"/>
                <wp:lineTo x="10772" y="17500"/>
                <wp:lineTo x="8972" y="17500"/>
                <wp:lineTo x="8972" y="12381"/>
                <wp:lineTo x="9634" y="12381"/>
                <wp:lineTo x="9933" y="11793"/>
                <wp:lineTo x="10053" y="9025"/>
                <wp:lineTo x="8972" y="9025"/>
                <wp:lineTo x="8972" y="3906"/>
                <wp:lineTo x="10232" y="3299"/>
                <wp:lineTo x="10473" y="739"/>
                <wp:lineTo x="8673" y="341"/>
                <wp:lineTo x="1076" y="34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 CERRA MAIN LOGO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t="34790" b="34790"/>
                    <a:stretch>
                      <a:fillRect/>
                    </a:stretch>
                  </pic:blipFill>
                  <pic:spPr>
                    <a:xfrm>
                      <a:off x="0" y="0"/>
                      <a:ext cx="1490503" cy="452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A24A2">
        <w:rPr>
          <w:noProof/>
        </w:rPr>
        <w:drawing>
          <wp:anchor distT="152400" distB="152400" distL="152400" distR="152400" simplePos="0" relativeHeight="251661312" behindDoc="0" locked="0" layoutInCell="1" allowOverlap="1" wp14:anchorId="4E7BA306" wp14:editId="7829EF5F">
            <wp:simplePos x="0" y="0"/>
            <wp:positionH relativeFrom="page">
              <wp:posOffset>1207008</wp:posOffset>
            </wp:positionH>
            <wp:positionV relativeFrom="page">
              <wp:posOffset>9208007</wp:posOffset>
            </wp:positionV>
            <wp:extent cx="265176" cy="26517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CERRA ICON WHITE C CUT OUT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65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E0103" w:rsidRPr="00DE0103">
        <w:rPr>
          <w:rFonts w:ascii="Helvetica Neue" w:hAnsi="Helvetica Neue"/>
          <w:b/>
          <w:sz w:val="44"/>
          <w:szCs w:val="44"/>
        </w:rPr>
        <w:t>Tips for New College Partners</w:t>
      </w:r>
    </w:p>
    <w:p w14:paraId="30726CEB" w14:textId="77777777" w:rsidR="00DE0103" w:rsidRDefault="00DE0103" w:rsidP="00DE0103">
      <w:pPr>
        <w:rPr>
          <w:rFonts w:ascii="Helvetica Neue" w:hAnsi="Helvetica Neue"/>
        </w:rPr>
      </w:pPr>
    </w:p>
    <w:p w14:paraId="212BA9E4" w14:textId="77777777" w:rsidR="00DE0103" w:rsidRPr="00DE0103" w:rsidRDefault="00DE0103" w:rsidP="00DE0103">
      <w:pPr>
        <w:rPr>
          <w:rFonts w:ascii="Helvetica Neue" w:hAnsi="Helvetica Neue"/>
        </w:rPr>
      </w:pPr>
      <w:r w:rsidRPr="00DE0103">
        <w:rPr>
          <w:rFonts w:ascii="Helvetica Neue" w:hAnsi="Helvetica Neue"/>
        </w:rPr>
        <w:t>General:</w:t>
      </w:r>
    </w:p>
    <w:p w14:paraId="232154FD" w14:textId="77777777" w:rsidR="00DE0103" w:rsidRPr="00DE0103" w:rsidRDefault="00DE0103" w:rsidP="00DE0103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Joint TC planning meetings (Conference call)</w:t>
      </w:r>
    </w:p>
    <w:p w14:paraId="50C63A7C" w14:textId="77777777" w:rsidR="00DE0103" w:rsidRPr="00DE0103" w:rsidRDefault="00DE0103" w:rsidP="00DE0103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Have an initial dinner meeting for instructors</w:t>
      </w:r>
    </w:p>
    <w:p w14:paraId="5FBE9950" w14:textId="77777777" w:rsidR="00DE0103" w:rsidRPr="00DE0103" w:rsidRDefault="00DE0103" w:rsidP="00DE0103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Maintain a good line of communication</w:t>
      </w:r>
    </w:p>
    <w:p w14:paraId="2E0C6BFA" w14:textId="77777777" w:rsidR="00DE0103" w:rsidRPr="00DE0103" w:rsidRDefault="00DE0103" w:rsidP="00DE0103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Ask the Teacher Cadet instructors what you can do to help them</w:t>
      </w:r>
    </w:p>
    <w:p w14:paraId="2D972E76" w14:textId="77777777" w:rsidR="00DE0103" w:rsidRPr="00DE0103" w:rsidRDefault="00DE0103" w:rsidP="00DE0103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Keep a log of activities throughout the year for your End-of-Year Activities Report</w:t>
      </w:r>
    </w:p>
    <w:p w14:paraId="30C94BA4" w14:textId="77777777" w:rsidR="00DE0103" w:rsidRDefault="00DE0103" w:rsidP="00DE0103">
      <w:pPr>
        <w:rPr>
          <w:rFonts w:ascii="Helvetica Neue" w:hAnsi="Helvetica Neue"/>
        </w:rPr>
      </w:pPr>
    </w:p>
    <w:p w14:paraId="1BDE3A23" w14:textId="77777777" w:rsidR="00DE0103" w:rsidRPr="00DE0103" w:rsidRDefault="00DE0103" w:rsidP="00DE0103">
      <w:pPr>
        <w:rPr>
          <w:rFonts w:ascii="Helvetica Neue" w:hAnsi="Helvetica Neue"/>
        </w:rPr>
      </w:pPr>
      <w:r w:rsidRPr="00DE0103">
        <w:rPr>
          <w:rFonts w:ascii="Helvetica Neue" w:hAnsi="Helvetica Neue"/>
        </w:rPr>
        <w:t>Instructional:</w:t>
      </w:r>
    </w:p>
    <w:p w14:paraId="37691F51" w14:textId="77777777" w:rsidR="00DE0103" w:rsidRPr="00DE0103" w:rsidRDefault="00DE0103" w:rsidP="00DE0103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Creative technology use</w:t>
      </w:r>
    </w:p>
    <w:p w14:paraId="56E32EA8" w14:textId="77777777" w:rsidR="00DE0103" w:rsidRPr="00DE0103" w:rsidRDefault="00DE0103" w:rsidP="00DE0103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Personal video delivery service</w:t>
      </w:r>
    </w:p>
    <w:p w14:paraId="6481C0C4" w14:textId="77777777" w:rsidR="00DE0103" w:rsidRPr="00DE0103" w:rsidRDefault="00DE0103" w:rsidP="00DE0103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For college credit, tie additional assignments to the field experience</w:t>
      </w:r>
    </w:p>
    <w:p w14:paraId="35679082" w14:textId="77777777" w:rsidR="00DE0103" w:rsidRDefault="00DE0103" w:rsidP="00DE0103">
      <w:pPr>
        <w:rPr>
          <w:rFonts w:ascii="Helvetica Neue" w:hAnsi="Helvetica Neue"/>
        </w:rPr>
      </w:pPr>
    </w:p>
    <w:p w14:paraId="60CD01F5" w14:textId="77777777" w:rsidR="00DE0103" w:rsidRPr="00DE0103" w:rsidRDefault="00DE0103" w:rsidP="00DE0103">
      <w:pPr>
        <w:rPr>
          <w:rFonts w:ascii="Helvetica Neue" w:hAnsi="Helvetica Neue"/>
        </w:rPr>
      </w:pPr>
      <w:r w:rsidRPr="00DE0103">
        <w:rPr>
          <w:rFonts w:ascii="Helvetica Neue" w:hAnsi="Helvetica Neue"/>
        </w:rPr>
        <w:t>Partnership:</w:t>
      </w:r>
    </w:p>
    <w:p w14:paraId="33D0FD47" w14:textId="77777777" w:rsidR="00DE0103" w:rsidRPr="00DE0103" w:rsidRDefault="00DE0103" w:rsidP="00DE0103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Use Teaching Fellows as ambassadors to the Teacher Cadet classes</w:t>
      </w:r>
    </w:p>
    <w:p w14:paraId="73916E7F" w14:textId="77777777" w:rsidR="00DE0103" w:rsidRPr="00DE0103" w:rsidRDefault="00DE0103" w:rsidP="00DE0103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Have an “anchor” service learning partnership/activity (Ex. ACF-Book Distribution with the Rolling Readers Program)</w:t>
      </w:r>
    </w:p>
    <w:p w14:paraId="2D48F8F2" w14:textId="77777777" w:rsidR="00DE0103" w:rsidRPr="00DE0103" w:rsidRDefault="00DE0103" w:rsidP="00DE0103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Have FEA plan College Day for the Cadets. Allow them to plan and implement all activities throughout the day</w:t>
      </w:r>
    </w:p>
    <w:p w14:paraId="63832AA9" w14:textId="77777777" w:rsidR="00DE0103" w:rsidRPr="00DE0103" w:rsidRDefault="00DE0103" w:rsidP="00DE0103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Showcase majors at TC College Day; Have activity “centers”</w:t>
      </w:r>
    </w:p>
    <w:p w14:paraId="3A0891ED" w14:textId="77777777" w:rsidR="00DE0103" w:rsidRPr="00DE0103" w:rsidRDefault="00DE0103" w:rsidP="00DE0103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Have a TC conference where Cadets do presentations as they would at a professional educators’ conference</w:t>
      </w:r>
    </w:p>
    <w:p w14:paraId="75D30696" w14:textId="77777777" w:rsidR="00DE0103" w:rsidRPr="00DE0103" w:rsidRDefault="00DE0103" w:rsidP="00DE0103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Promote and attend the E</w:t>
      </w:r>
      <w:bookmarkStart w:id="0" w:name="_GoBack"/>
      <w:bookmarkEnd w:id="0"/>
      <w:r w:rsidRPr="00DE0103">
        <w:rPr>
          <w:rFonts w:ascii="Helvetica Neue" w:hAnsi="Helvetica Neue"/>
        </w:rPr>
        <w:t>nd-of-Year Teacher Cadet Celebration held by the district with all of their TC sites or by individual sites</w:t>
      </w:r>
    </w:p>
    <w:p w14:paraId="611F96B7" w14:textId="77777777" w:rsidR="00DE0103" w:rsidRDefault="00DE0103" w:rsidP="00DE0103">
      <w:pPr>
        <w:rPr>
          <w:rFonts w:ascii="Helvetica Neue" w:hAnsi="Helvetica Neue"/>
        </w:rPr>
      </w:pPr>
    </w:p>
    <w:p w14:paraId="3BB0B25C" w14:textId="77777777" w:rsidR="00DE0103" w:rsidRPr="00DE0103" w:rsidRDefault="00DE0103" w:rsidP="00DE0103">
      <w:pPr>
        <w:rPr>
          <w:rFonts w:ascii="Helvetica Neue" w:hAnsi="Helvetica Neue"/>
        </w:rPr>
      </w:pPr>
      <w:r w:rsidRPr="00DE0103">
        <w:rPr>
          <w:rFonts w:ascii="Helvetica Neue" w:hAnsi="Helvetica Neue"/>
        </w:rPr>
        <w:t>Greater Collegiate Community:</w:t>
      </w:r>
    </w:p>
    <w:p w14:paraId="04B755A8" w14:textId="77777777" w:rsidR="00DE0103" w:rsidRPr="00DE0103" w:rsidRDefault="00DE0103" w:rsidP="00DE0103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Share TC standards with COE professors and create a Speaker’s Bureau to address topics</w:t>
      </w:r>
    </w:p>
    <w:p w14:paraId="085DC688" w14:textId="77777777" w:rsidR="00DE0103" w:rsidRPr="00DE0103" w:rsidRDefault="00DE0103" w:rsidP="00DE0103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 w:rsidRPr="00DE0103">
        <w:rPr>
          <w:rFonts w:ascii="Helvetica Neue" w:hAnsi="Helvetica Neue"/>
        </w:rPr>
        <w:t>Work with the registration office to get deadlines established for TC registration information</w:t>
      </w:r>
    </w:p>
    <w:p w14:paraId="30255674" w14:textId="77777777" w:rsidR="002835E6" w:rsidRDefault="002835E6" w:rsidP="00B572B3">
      <w:pPr>
        <w:pStyle w:val="HeaderFooter"/>
      </w:pPr>
    </w:p>
    <w:sectPr w:rsidR="002835E6" w:rsidSect="002835E6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5DC5A" w14:textId="77777777" w:rsidR="00865588" w:rsidRDefault="00865588">
      <w:r>
        <w:separator/>
      </w:r>
    </w:p>
  </w:endnote>
  <w:endnote w:type="continuationSeparator" w:id="0">
    <w:p w14:paraId="7282B71E" w14:textId="77777777" w:rsidR="00865588" w:rsidRDefault="0086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BF5B2" w14:textId="77777777" w:rsidR="002835E6" w:rsidRDefault="002835E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F0444" w14:textId="77777777" w:rsidR="00865588" w:rsidRDefault="00865588">
      <w:r>
        <w:separator/>
      </w:r>
    </w:p>
  </w:footnote>
  <w:footnote w:type="continuationSeparator" w:id="0">
    <w:p w14:paraId="0E4187FE" w14:textId="77777777" w:rsidR="00865588" w:rsidRDefault="008655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E086" w14:textId="77777777" w:rsidR="002835E6" w:rsidRDefault="002835E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6A6"/>
    <w:multiLevelType w:val="hybridMultilevel"/>
    <w:tmpl w:val="E7F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38B"/>
    <w:multiLevelType w:val="hybridMultilevel"/>
    <w:tmpl w:val="BE12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4C4"/>
    <w:multiLevelType w:val="hybridMultilevel"/>
    <w:tmpl w:val="65B6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34B0"/>
    <w:multiLevelType w:val="multilevel"/>
    <w:tmpl w:val="E742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74912"/>
    <w:multiLevelType w:val="multilevel"/>
    <w:tmpl w:val="F80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63A52"/>
    <w:multiLevelType w:val="multilevel"/>
    <w:tmpl w:val="4754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20982"/>
    <w:multiLevelType w:val="hybridMultilevel"/>
    <w:tmpl w:val="F19C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F4494"/>
    <w:multiLevelType w:val="multilevel"/>
    <w:tmpl w:val="461A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E6"/>
    <w:rsid w:val="002835E6"/>
    <w:rsid w:val="00865588"/>
    <w:rsid w:val="00946570"/>
    <w:rsid w:val="00B572B3"/>
    <w:rsid w:val="00CB0FBF"/>
    <w:rsid w:val="00DE0103"/>
    <w:rsid w:val="00EA24A2"/>
    <w:rsid w:val="00EF3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1F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5E6"/>
    <w:rPr>
      <w:u w:val="single"/>
    </w:rPr>
  </w:style>
  <w:style w:type="paragraph" w:customStyle="1" w:styleId="HeaderFooter">
    <w:name w:val="Header &amp; Footer"/>
    <w:rsid w:val="002835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835E6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2835E6"/>
    <w:rPr>
      <w:u w:val="single"/>
    </w:rPr>
  </w:style>
  <w:style w:type="character" w:customStyle="1" w:styleId="Hyperlink0">
    <w:name w:val="Hyperlink.0"/>
    <w:basedOn w:val="Link"/>
    <w:rsid w:val="002835E6"/>
    <w:rPr>
      <w:sz w:val="21"/>
      <w:szCs w:val="21"/>
      <w:u w:val="none"/>
    </w:rPr>
  </w:style>
  <w:style w:type="paragraph" w:customStyle="1" w:styleId="Default">
    <w:name w:val="Default"/>
    <w:rsid w:val="002835E6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2835E6"/>
  </w:style>
  <w:style w:type="character" w:customStyle="1" w:styleId="Hyperlink1">
    <w:name w:val="Hyperlink.1"/>
    <w:basedOn w:val="None"/>
    <w:rsid w:val="002835E6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DE0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E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5E6"/>
    <w:rPr>
      <w:u w:val="single"/>
    </w:rPr>
  </w:style>
  <w:style w:type="paragraph" w:customStyle="1" w:styleId="HeaderFooter">
    <w:name w:val="Header &amp; Footer"/>
    <w:rsid w:val="002835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835E6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2835E6"/>
    <w:rPr>
      <w:u w:val="single"/>
    </w:rPr>
  </w:style>
  <w:style w:type="character" w:customStyle="1" w:styleId="Hyperlink0">
    <w:name w:val="Hyperlink.0"/>
    <w:basedOn w:val="Link"/>
    <w:rsid w:val="002835E6"/>
    <w:rPr>
      <w:sz w:val="21"/>
      <w:szCs w:val="21"/>
      <w:u w:val="none"/>
    </w:rPr>
  </w:style>
  <w:style w:type="paragraph" w:customStyle="1" w:styleId="Default">
    <w:name w:val="Default"/>
    <w:rsid w:val="002835E6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2835E6"/>
  </w:style>
  <w:style w:type="character" w:customStyle="1" w:styleId="Hyperlink1">
    <w:name w:val="Hyperlink.1"/>
    <w:basedOn w:val="None"/>
    <w:rsid w:val="002835E6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DE0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E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cerra.org" TargetMode="External"/><Relationship Id="rId10" Type="http://schemas.openxmlformats.org/officeDocument/2006/relationships/hyperlink" Target="http://cerra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Company>Winthrop University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2016-07-26T18:43:00Z</dcterms:created>
  <dcterms:modified xsi:type="dcterms:W3CDTF">2016-07-26T18:43:00Z</dcterms:modified>
</cp:coreProperties>
</file>